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34" w:rsidRDefault="00492434" w:rsidP="00492434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492434" w:rsidRDefault="00492434" w:rsidP="00492434">
      <w:pPr>
        <w:rPr>
          <w:rFonts w:asciiTheme="minorHAnsi" w:hAnsiTheme="minorHAnsi" w:cstheme="minorBidi"/>
          <w:sz w:val="22"/>
        </w:rPr>
      </w:pPr>
    </w:p>
    <w:p w:rsidR="00492434" w:rsidRDefault="00492434" w:rsidP="00492434"/>
    <w:p w:rsidR="00492434" w:rsidRDefault="00492434" w:rsidP="00492434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34" w:rsidRDefault="00492434" w:rsidP="00492434"/>
    <w:p w:rsidR="00492434" w:rsidRDefault="00492434" w:rsidP="00492434"/>
    <w:p w:rsidR="00492434" w:rsidRDefault="00492434" w:rsidP="00492434"/>
    <w:p w:rsidR="00492434" w:rsidRDefault="00492434" w:rsidP="00492434"/>
    <w:p w:rsidR="00492434" w:rsidRDefault="00492434" w:rsidP="00492434"/>
    <w:p w:rsidR="00492434" w:rsidRDefault="00492434" w:rsidP="00492434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492434" w:rsidRDefault="00492434" w:rsidP="0049243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492434" w:rsidRDefault="00492434" w:rsidP="004924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физике</w:t>
      </w:r>
    </w:p>
    <w:p w:rsidR="00492434" w:rsidRDefault="00492434" w:rsidP="00492434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492434" w:rsidRDefault="00492434" w:rsidP="00492434">
      <w:pPr>
        <w:jc w:val="center"/>
        <w:rPr>
          <w:rFonts w:asciiTheme="minorHAnsi" w:hAnsiTheme="minorHAnsi" w:cstheme="minorBidi"/>
          <w:sz w:val="22"/>
        </w:rPr>
      </w:pPr>
    </w:p>
    <w:p w:rsidR="00492434" w:rsidRDefault="00492434" w:rsidP="00492434"/>
    <w:p w:rsidR="00492434" w:rsidRDefault="00492434" w:rsidP="00492434"/>
    <w:p w:rsidR="00492434" w:rsidRDefault="00492434" w:rsidP="00492434"/>
    <w:p w:rsidR="00492434" w:rsidRDefault="00492434" w:rsidP="00492434"/>
    <w:p w:rsidR="00492434" w:rsidRDefault="00492434" w:rsidP="00492434">
      <w:pPr>
        <w:ind w:firstLine="0"/>
        <w:rPr>
          <w:szCs w:val="28"/>
        </w:rPr>
      </w:pPr>
      <w:r>
        <w:rPr>
          <w:szCs w:val="28"/>
        </w:rPr>
        <w:t xml:space="preserve">   Разработано: ШМО учителей естественно – научного цикла</w:t>
      </w:r>
    </w:p>
    <w:p w:rsidR="00492434" w:rsidRDefault="00492434" w:rsidP="00492434">
      <w:pPr>
        <w:rPr>
          <w:szCs w:val="28"/>
        </w:rPr>
      </w:pPr>
    </w:p>
    <w:p w:rsidR="00492434" w:rsidRDefault="00492434" w:rsidP="00492434">
      <w:pPr>
        <w:rPr>
          <w:szCs w:val="28"/>
        </w:rPr>
      </w:pPr>
      <w:bookmarkStart w:id="0" w:name="_GoBack"/>
      <w:bookmarkEnd w:id="0"/>
    </w:p>
    <w:p w:rsidR="00492434" w:rsidRDefault="00492434" w:rsidP="00492434">
      <w:pPr>
        <w:rPr>
          <w:szCs w:val="28"/>
        </w:rPr>
      </w:pPr>
    </w:p>
    <w:p w:rsidR="00C74C2F" w:rsidRPr="00304B01" w:rsidRDefault="00C74C2F" w:rsidP="00304B01">
      <w:pPr>
        <w:pStyle w:val="4"/>
        <w:spacing w:line="240" w:lineRule="auto"/>
        <w:ind w:firstLine="0"/>
        <w:jc w:val="center"/>
        <w:rPr>
          <w:sz w:val="24"/>
          <w:szCs w:val="24"/>
        </w:rPr>
      </w:pPr>
      <w:r w:rsidRPr="00304B01">
        <w:rPr>
          <w:sz w:val="24"/>
          <w:szCs w:val="24"/>
        </w:rPr>
        <w:lastRenderedPageBreak/>
        <w:t>Физика</w:t>
      </w:r>
    </w:p>
    <w:p w:rsidR="00C74C2F" w:rsidRPr="00304B01" w:rsidRDefault="00C74C2F" w:rsidP="00C74C2F">
      <w:pPr>
        <w:spacing w:line="240" w:lineRule="auto"/>
        <w:rPr>
          <w:rFonts w:eastAsia="Times New Roman"/>
          <w:b/>
          <w:sz w:val="24"/>
          <w:szCs w:val="24"/>
        </w:rPr>
      </w:pPr>
      <w:r w:rsidRPr="00304B01">
        <w:rPr>
          <w:rFonts w:eastAsia="Times New Roman"/>
          <w:b/>
          <w:sz w:val="24"/>
          <w:szCs w:val="24"/>
        </w:rPr>
        <w:t>В результате изучения учебного предмета «Физика» на уровне среднего общего образования: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C74C2F" w:rsidRPr="00304B01" w:rsidRDefault="00C74C2F" w:rsidP="00C74C2F">
      <w:pPr>
        <w:shd w:val="clear" w:color="auto" w:fill="FFFFFF"/>
        <w:suppressAutoHyphens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04B01">
        <w:rPr>
          <w:rFonts w:eastAsia="Times New Roman"/>
          <w:sz w:val="24"/>
          <w:szCs w:val="24"/>
          <w:lang w:eastAsia="ru-RU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C74C2F" w:rsidRPr="00304B01" w:rsidRDefault="00C74C2F" w:rsidP="00C74C2F">
      <w:pPr>
        <w:spacing w:line="240" w:lineRule="auto"/>
        <w:rPr>
          <w:sz w:val="24"/>
          <w:szCs w:val="24"/>
        </w:rPr>
      </w:pPr>
      <w:r w:rsidRPr="00304B01">
        <w:rPr>
          <w:rFonts w:eastAsia="Times New Roman"/>
          <w:b/>
          <w:sz w:val="24"/>
          <w:szCs w:val="24"/>
        </w:rPr>
        <w:t>Выпускник на базовом уровне научится: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устана</w:t>
      </w:r>
      <w:r w:rsidR="00304B01">
        <w:rPr>
          <w:sz w:val="24"/>
          <w:szCs w:val="24"/>
        </w:rPr>
        <w:t>вливать взаимосвязь естественно</w:t>
      </w:r>
      <w:r w:rsidRPr="00304B01">
        <w:rPr>
          <w:sz w:val="24"/>
          <w:szCs w:val="24"/>
        </w:rPr>
        <w:t>научных явлений и применять основные физические модели для их описания и объяснения;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lastRenderedPageBreak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 xml:space="preserve">решать качественные задачи (в том числе и </w:t>
      </w:r>
      <w:proofErr w:type="spellStart"/>
      <w:r w:rsidRPr="00304B01">
        <w:rPr>
          <w:sz w:val="24"/>
          <w:szCs w:val="24"/>
        </w:rPr>
        <w:t>межпредметного</w:t>
      </w:r>
      <w:proofErr w:type="spellEnd"/>
      <w:r w:rsidRPr="00304B01">
        <w:rPr>
          <w:sz w:val="24"/>
          <w:szCs w:val="24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proofErr w:type="gramStart"/>
      <w:r w:rsidRPr="00304B01">
        <w:rPr>
          <w:sz w:val="24"/>
          <w:szCs w:val="24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  <w:proofErr w:type="gramEnd"/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304B01">
        <w:rPr>
          <w:sz w:val="24"/>
          <w:szCs w:val="24"/>
        </w:rPr>
        <w:t>межпредметных</w:t>
      </w:r>
      <w:proofErr w:type="spellEnd"/>
      <w:r w:rsidRPr="00304B01">
        <w:rPr>
          <w:sz w:val="24"/>
          <w:szCs w:val="24"/>
        </w:rPr>
        <w:t xml:space="preserve"> задач;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 xml:space="preserve">использовать информацию и применять знания о принципах работы и основных </w:t>
      </w:r>
      <w:proofErr w:type="spellStart"/>
      <w:r w:rsidRPr="00304B01">
        <w:rPr>
          <w:sz w:val="24"/>
          <w:szCs w:val="24"/>
        </w:rPr>
        <w:t>характеристикахизученных</w:t>
      </w:r>
      <w:proofErr w:type="spellEnd"/>
      <w:r w:rsidRPr="00304B01">
        <w:rPr>
          <w:sz w:val="24"/>
          <w:szCs w:val="24"/>
        </w:rPr>
        <w:t xml:space="preserve"> машин, приборов и других технических устрой</w:t>
      </w:r>
      <w:proofErr w:type="gramStart"/>
      <w:r w:rsidRPr="00304B01">
        <w:rPr>
          <w:sz w:val="24"/>
          <w:szCs w:val="24"/>
        </w:rPr>
        <w:t>ств дл</w:t>
      </w:r>
      <w:proofErr w:type="gramEnd"/>
      <w:r w:rsidRPr="00304B01">
        <w:rPr>
          <w:sz w:val="24"/>
          <w:szCs w:val="24"/>
        </w:rPr>
        <w:t>я решения практических, учебно-исследовательских и проектных задач;</w:t>
      </w:r>
    </w:p>
    <w:p w:rsidR="00C74C2F" w:rsidRPr="00304B01" w:rsidRDefault="00C74C2F" w:rsidP="00C74C2F">
      <w:pPr>
        <w:pStyle w:val="a"/>
        <w:spacing w:line="240" w:lineRule="auto"/>
        <w:rPr>
          <w:sz w:val="24"/>
          <w:szCs w:val="24"/>
        </w:rPr>
      </w:pPr>
      <w:r w:rsidRPr="00304B01">
        <w:rPr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C74C2F" w:rsidRPr="00304B01" w:rsidRDefault="00C74C2F" w:rsidP="00C74C2F">
      <w:pPr>
        <w:spacing w:line="240" w:lineRule="auto"/>
        <w:rPr>
          <w:sz w:val="24"/>
          <w:szCs w:val="24"/>
        </w:rPr>
      </w:pPr>
      <w:r w:rsidRPr="00304B01">
        <w:rPr>
          <w:rFonts w:eastAsia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proofErr w:type="gramStart"/>
      <w:r w:rsidRPr="00304B01">
        <w:rPr>
          <w:i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самостоятельно планировать и проводить физические эксперименты;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экологические,– и роль физики в решении этих проблем;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304B01">
        <w:rPr>
          <w:i/>
          <w:sz w:val="24"/>
          <w:szCs w:val="24"/>
        </w:rPr>
        <w:t>межпредметных</w:t>
      </w:r>
      <w:proofErr w:type="spellEnd"/>
      <w:r w:rsidRPr="00304B01">
        <w:rPr>
          <w:i/>
          <w:sz w:val="24"/>
          <w:szCs w:val="24"/>
        </w:rPr>
        <w:t xml:space="preserve"> связей;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C74C2F" w:rsidRPr="00304B01" w:rsidRDefault="00C74C2F" w:rsidP="00C74C2F">
      <w:pPr>
        <w:pStyle w:val="a"/>
        <w:spacing w:line="240" w:lineRule="auto"/>
        <w:rPr>
          <w:i/>
          <w:sz w:val="24"/>
          <w:szCs w:val="24"/>
        </w:rPr>
      </w:pPr>
      <w:r w:rsidRPr="00304B01">
        <w:rPr>
          <w:i/>
          <w:sz w:val="24"/>
          <w:szCs w:val="24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304B01">
        <w:rPr>
          <w:i/>
          <w:sz w:val="24"/>
          <w:szCs w:val="24"/>
        </w:rPr>
        <w:t>проблему</w:t>
      </w:r>
      <w:proofErr w:type="gramEnd"/>
      <w:r w:rsidRPr="00304B01">
        <w:rPr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C74C2F" w:rsidRPr="00304B01" w:rsidRDefault="00C74C2F" w:rsidP="00C74C2F">
      <w:pPr>
        <w:spacing w:line="240" w:lineRule="auto"/>
        <w:rPr>
          <w:sz w:val="24"/>
          <w:szCs w:val="24"/>
        </w:rPr>
      </w:pPr>
    </w:p>
    <w:p w:rsidR="000D7F5C" w:rsidRPr="00304B01" w:rsidRDefault="000D7F5C" w:rsidP="000D7F5C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304B01">
        <w:rPr>
          <w:rFonts w:eastAsia="Times New Roman"/>
          <w:b/>
          <w:sz w:val="24"/>
          <w:szCs w:val="24"/>
        </w:rPr>
        <w:t>10 класс</w:t>
      </w:r>
    </w:p>
    <w:p w:rsidR="000D7F5C" w:rsidRPr="00304B01" w:rsidRDefault="000D7F5C" w:rsidP="000D7F5C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8"/>
        <w:gridCol w:w="6300"/>
        <w:gridCol w:w="1063"/>
      </w:tblGrid>
      <w:tr w:rsidR="00304B01" w:rsidRPr="00304B01" w:rsidTr="000D7F5C">
        <w:tc>
          <w:tcPr>
            <w:tcW w:w="2208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6300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>содержание</w:t>
            </w:r>
          </w:p>
        </w:tc>
        <w:tc>
          <w:tcPr>
            <w:tcW w:w="1063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>Кол-во часов</w:t>
            </w:r>
          </w:p>
        </w:tc>
      </w:tr>
      <w:tr w:rsidR="00304B01" w:rsidRPr="00304B01" w:rsidTr="000D7F5C">
        <w:tc>
          <w:tcPr>
            <w:tcW w:w="2208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Физика и </w:t>
            </w:r>
            <w:proofErr w:type="gramStart"/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естественно-научный</w:t>
            </w:r>
            <w:proofErr w:type="gramEnd"/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метод познания природы</w:t>
            </w:r>
          </w:p>
          <w:p w:rsidR="000D7F5C" w:rsidRPr="00304B01" w:rsidRDefault="000D7F5C" w:rsidP="000D7F5C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BB00C1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Физика – фундаментальная наука о природе. </w:t>
            </w:r>
            <w:r w:rsidRPr="00304B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      </w: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 Роль и место физики в формировании современной научной картины мира, в практической деятельности людей.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Физика и культура. </w:t>
            </w:r>
          </w:p>
        </w:tc>
        <w:tc>
          <w:tcPr>
            <w:tcW w:w="1063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0D7F5C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Механика</w:t>
            </w:r>
          </w:p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Взаимодействие тел. Законы Всемирного тяготения, Гука, сухого трения. Инерциальная система отсчета. Законы механики Ньютона.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Импульс материальной точки и системы. Изменение и сохранение импульса.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Использование законов механики для объяснения движения небесных тел и для развития космических исследований. </w:t>
            </w: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Механическая энергия системы тел. Закон сохранения механической энергии. Работа силы.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Механические колебания и волны. Превращения энергии при колебаниях. Энергия волны. </w:t>
            </w:r>
          </w:p>
        </w:tc>
        <w:tc>
          <w:tcPr>
            <w:tcW w:w="1063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0D7F5C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</w:p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      </w:r>
            <w:proofErr w:type="spellStart"/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304B01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Агрегатные состояния вещества.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Модель строения жидкостей.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      </w:r>
          </w:p>
        </w:tc>
        <w:tc>
          <w:tcPr>
            <w:tcW w:w="1063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0D7F5C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Электродинамика</w:t>
            </w:r>
          </w:p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Сверхпроводимость.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№1. «Изучение закона сохранения механической энергии».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№2. «Опытная проверка закона Гей-Люссака».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№3: «Изучение последовательного и параллельного соединения проводников».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№4. «Измерение ЭДС и внутреннего сопротивления источника тока».</w:t>
            </w:r>
          </w:p>
        </w:tc>
        <w:tc>
          <w:tcPr>
            <w:tcW w:w="1063" w:type="dxa"/>
          </w:tcPr>
          <w:p w:rsidR="000D7F5C" w:rsidRPr="00304B01" w:rsidRDefault="000D7F5C" w:rsidP="000D7F5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D7F5C" w:rsidRPr="00304B01" w:rsidRDefault="000D7F5C" w:rsidP="000D7F5C">
      <w:pPr>
        <w:suppressAutoHyphens w:val="0"/>
        <w:spacing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0D7F5C" w:rsidRPr="00304B01" w:rsidRDefault="000D7F5C" w:rsidP="000D7F5C">
      <w:pPr>
        <w:suppressAutoHyphens w:val="0"/>
        <w:spacing w:line="240" w:lineRule="auto"/>
        <w:jc w:val="center"/>
        <w:rPr>
          <w:rFonts w:eastAsia="Times New Roman"/>
          <w:b/>
          <w:iCs/>
          <w:sz w:val="24"/>
          <w:szCs w:val="24"/>
          <w:u w:val="single"/>
          <w:lang w:eastAsia="ru-RU"/>
        </w:rPr>
      </w:pPr>
      <w:r w:rsidRPr="00304B01">
        <w:rPr>
          <w:rFonts w:eastAsia="Times New Roman"/>
          <w:b/>
          <w:iCs/>
          <w:sz w:val="24"/>
          <w:szCs w:val="24"/>
          <w:u w:val="single"/>
          <w:lang w:eastAsia="ru-RU"/>
        </w:rPr>
        <w:t>11 класс</w:t>
      </w:r>
    </w:p>
    <w:p w:rsidR="000D7F5C" w:rsidRPr="00304B01" w:rsidRDefault="000D7F5C" w:rsidP="000D7F5C">
      <w:pPr>
        <w:suppressAutoHyphens w:val="0"/>
        <w:spacing w:line="240" w:lineRule="auto"/>
        <w:jc w:val="center"/>
        <w:rPr>
          <w:rFonts w:eastAsia="Times New Roman"/>
          <w:b/>
          <w:iCs/>
          <w:sz w:val="24"/>
          <w:szCs w:val="24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8"/>
        <w:gridCol w:w="6300"/>
        <w:gridCol w:w="1063"/>
      </w:tblGrid>
      <w:tr w:rsidR="00304B01" w:rsidRPr="00304B01" w:rsidTr="008B16D9">
        <w:tc>
          <w:tcPr>
            <w:tcW w:w="2208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6300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>содержание</w:t>
            </w:r>
          </w:p>
        </w:tc>
        <w:tc>
          <w:tcPr>
            <w:tcW w:w="1063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4B01">
              <w:rPr>
                <w:sz w:val="24"/>
                <w:szCs w:val="24"/>
              </w:rPr>
              <w:t>Кол-во часов</w:t>
            </w:r>
          </w:p>
        </w:tc>
      </w:tr>
      <w:tr w:rsidR="00304B01" w:rsidRPr="00304B01" w:rsidTr="008B16D9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Электродинамика</w:t>
            </w:r>
          </w:p>
          <w:p w:rsidR="000D7F5C" w:rsidRPr="00304B01" w:rsidRDefault="000D7F5C" w:rsidP="008B16D9">
            <w:pPr>
              <w:suppressAutoHyphens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Закон электромагнитной индукции. Электромагнитное поле. Переменный ток. Явление самоиндукции. Индуктивность.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Энергия электромагнитного поля.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Электромагнитные колебания. Колебательный контур.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Электромагнитные волны. Диапазоны электромагнитных излучений и их практическое применение.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Геометрическая оптика. Волновые свойства света. </w:t>
            </w:r>
          </w:p>
        </w:tc>
        <w:tc>
          <w:tcPr>
            <w:tcW w:w="1063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8B16D9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Основы специальной теории относительности</w:t>
            </w: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      </w:r>
          </w:p>
        </w:tc>
        <w:tc>
          <w:tcPr>
            <w:tcW w:w="1063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8B16D9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Квантовая физика. Физика атома и атомного ядра</w:t>
            </w:r>
          </w:p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Гипотеза М. Планка. Фотоэлектрический эффект. Фотон. Корпускулярно-волновой дуализм. </w:t>
            </w:r>
            <w:r w:rsidRPr="00304B01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Соотношение неопределенностей Гейзенберга.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Планетарная модель атома. Объяснение линейчатого спектра водорода на основе квантовых постулатов Бора.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Состав и строение атомного ядра. Энергия связи атомных ядер. Виды радиоактивных превращений атомных ядер.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Закон радиоактивного распада. Ядерные реакции. Цепная реакция деления ядер. 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Элементарные частицы. Фундаментальные взаимодействия.</w:t>
            </w:r>
          </w:p>
        </w:tc>
        <w:tc>
          <w:tcPr>
            <w:tcW w:w="1063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4B01" w:rsidRPr="00304B01" w:rsidTr="008B16D9">
        <w:tc>
          <w:tcPr>
            <w:tcW w:w="2208" w:type="dxa"/>
          </w:tcPr>
          <w:p w:rsidR="000D7F5C" w:rsidRPr="00304B01" w:rsidRDefault="000D7F5C" w:rsidP="00637969">
            <w:pPr>
              <w:suppressAutoHyphens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Строение Вселенной</w:t>
            </w:r>
          </w:p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Современные представления о происхождении и эволюции Солнца и звезд. Классификация звезд. Звезды и источники их энергии.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Галактика. Представление о строении и эволюции Вселенной.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№5. «Наблюдение действия магнитного поля на ток».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№6. «Изучение явления электромагнитной индукции».</w:t>
            </w:r>
          </w:p>
          <w:p w:rsidR="000D7F5C" w:rsidRPr="00304B01" w:rsidRDefault="000D7F5C" w:rsidP="000D7F5C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 xml:space="preserve">            Лабораторная работа №7. «Измерение показателя преломления стекла».</w:t>
            </w:r>
          </w:p>
          <w:p w:rsidR="000D7F5C" w:rsidRPr="00304B01" w:rsidRDefault="000D7F5C" w:rsidP="000D7F5C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04B01">
              <w:rPr>
                <w:rFonts w:eastAsia="Times New Roman"/>
                <w:sz w:val="24"/>
                <w:szCs w:val="24"/>
                <w:lang w:eastAsia="ru-RU"/>
              </w:rPr>
              <w:t>Лабораторная работа №8. «Наблюдение сплошного и линейчатого спектров».</w:t>
            </w:r>
          </w:p>
        </w:tc>
        <w:tc>
          <w:tcPr>
            <w:tcW w:w="1063" w:type="dxa"/>
          </w:tcPr>
          <w:p w:rsidR="000D7F5C" w:rsidRPr="00304B01" w:rsidRDefault="000D7F5C" w:rsidP="008B16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D7F5C" w:rsidRPr="00304B01" w:rsidRDefault="000D7F5C"/>
    <w:sectPr w:rsidR="000D7F5C" w:rsidRPr="0030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BB"/>
    <w:rsid w:val="000D7F5C"/>
    <w:rsid w:val="002A099E"/>
    <w:rsid w:val="00304B01"/>
    <w:rsid w:val="00492434"/>
    <w:rsid w:val="005C0CC2"/>
    <w:rsid w:val="00637969"/>
    <w:rsid w:val="00BB00C1"/>
    <w:rsid w:val="00C3651B"/>
    <w:rsid w:val="00C74C2F"/>
    <w:rsid w:val="00F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4C2F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0"/>
    <w:next w:val="a0"/>
    <w:link w:val="40"/>
    <w:uiPriority w:val="9"/>
    <w:qFormat/>
    <w:rsid w:val="00C74C2F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C74C2F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4"/>
    <w:qFormat/>
    <w:rsid w:val="00C74C2F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C74C2F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0D7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492434"/>
  </w:style>
  <w:style w:type="paragraph" w:styleId="a7">
    <w:name w:val="No Spacing"/>
    <w:link w:val="a6"/>
    <w:uiPriority w:val="1"/>
    <w:qFormat/>
    <w:rsid w:val="0049243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492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924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4C2F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0"/>
    <w:next w:val="a0"/>
    <w:link w:val="40"/>
    <w:uiPriority w:val="9"/>
    <w:qFormat/>
    <w:rsid w:val="00C74C2F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C74C2F"/>
    <w:rPr>
      <w:rFonts w:ascii="Times New Roman" w:eastAsia="Times New Roman" w:hAnsi="Times New Roman" w:cs="Times New Roman"/>
      <w:b/>
      <w:iCs/>
      <w:sz w:val="28"/>
      <w:szCs w:val="20"/>
    </w:rPr>
  </w:style>
  <w:style w:type="paragraph" w:customStyle="1" w:styleId="a">
    <w:name w:val="Перечень"/>
    <w:basedOn w:val="a0"/>
    <w:next w:val="a0"/>
    <w:link w:val="a4"/>
    <w:qFormat/>
    <w:rsid w:val="00C74C2F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C74C2F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0D7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492434"/>
  </w:style>
  <w:style w:type="paragraph" w:styleId="a7">
    <w:name w:val="No Spacing"/>
    <w:link w:val="a6"/>
    <w:uiPriority w:val="1"/>
    <w:qFormat/>
    <w:rsid w:val="0049243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492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924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2021-01-27T10:32:00Z</dcterms:created>
  <dcterms:modified xsi:type="dcterms:W3CDTF">2021-01-27T10:32:00Z</dcterms:modified>
</cp:coreProperties>
</file>